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148" w:rsidRDefault="00182B79" w:rsidP="00182B79">
      <w:pPr>
        <w:tabs>
          <w:tab w:val="left" w:pos="2268"/>
        </w:tab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ab/>
      </w:r>
    </w:p>
    <w:p w:rsidR="00BD3148" w:rsidRDefault="00BD3148" w:rsidP="004F08C3">
      <w:pPr>
        <w:spacing w:after="0" w:line="240" w:lineRule="auto"/>
        <w:jc w:val="center"/>
        <w:rPr>
          <w:rFonts w:ascii="Times New Roman" w:hAnsi="Times New Roman" w:cs="Times New Roman"/>
          <w:b/>
          <w:bCs/>
          <w:sz w:val="28"/>
          <w:szCs w:val="28"/>
        </w:rPr>
      </w:pPr>
      <w:bookmarkStart w:id="0" w:name="_GoBack"/>
      <w:bookmarkEnd w:id="0"/>
      <w:r w:rsidRPr="00BD3148">
        <w:rPr>
          <w:rFonts w:ascii="Times New Roman" w:hAnsi="Times New Roman" w:cs="Times New Roman"/>
          <w:b/>
          <w:bCs/>
          <w:sz w:val="28"/>
          <w:szCs w:val="28"/>
        </w:rPr>
        <w:t>HRANICE VO VÝCHOVE</w:t>
      </w:r>
      <w:r w:rsidR="00CE0949">
        <w:rPr>
          <w:rFonts w:ascii="Times New Roman" w:hAnsi="Times New Roman" w:cs="Times New Roman"/>
          <w:b/>
          <w:bCs/>
          <w:sz w:val="28"/>
          <w:szCs w:val="28"/>
        </w:rPr>
        <w:t xml:space="preserve"> DIEŤAŤA</w:t>
      </w:r>
    </w:p>
    <w:p w:rsidR="001D4A7B" w:rsidRDefault="001D4A7B" w:rsidP="004F08C3">
      <w:pPr>
        <w:spacing w:after="0" w:line="240" w:lineRule="auto"/>
        <w:jc w:val="center"/>
        <w:rPr>
          <w:rFonts w:ascii="Times New Roman" w:hAnsi="Times New Roman" w:cs="Times New Roman"/>
          <w:b/>
          <w:bCs/>
          <w:sz w:val="28"/>
          <w:szCs w:val="28"/>
        </w:rPr>
      </w:pPr>
    </w:p>
    <w:p w:rsidR="002872C8" w:rsidRDefault="002872C8" w:rsidP="004F08C3">
      <w:pPr>
        <w:spacing w:after="0" w:line="240" w:lineRule="auto"/>
        <w:jc w:val="both"/>
        <w:rPr>
          <w:rFonts w:ascii="Times New Roman" w:hAnsi="Times New Roman" w:cs="Times New Roman"/>
          <w:bCs/>
          <w:sz w:val="20"/>
          <w:szCs w:val="20"/>
        </w:rPr>
      </w:pPr>
    </w:p>
    <w:p w:rsidR="004F08C3" w:rsidRPr="003D1FEF" w:rsidRDefault="004F08C3" w:rsidP="004F08C3">
      <w:pPr>
        <w:pStyle w:val="Odsekzoznamu"/>
        <w:spacing w:after="0" w:line="360" w:lineRule="auto"/>
        <w:ind w:left="0"/>
        <w:jc w:val="both"/>
        <w:rPr>
          <w:rFonts w:ascii="Times New Roman" w:hAnsi="Times New Roman" w:cs="Times New Roman"/>
          <w:b/>
          <w:bCs/>
          <w:sz w:val="24"/>
          <w:szCs w:val="24"/>
        </w:rPr>
      </w:pPr>
      <w:r w:rsidRPr="003D1FEF">
        <w:rPr>
          <w:rFonts w:ascii="Times New Roman" w:hAnsi="Times New Roman" w:cs="Times New Roman"/>
          <w:b/>
          <w:bCs/>
          <w:sz w:val="24"/>
          <w:szCs w:val="24"/>
        </w:rPr>
        <w:t>Čo sú hranice vo výchove a prečo ich dieťa potrebuje</w:t>
      </w:r>
    </w:p>
    <w:p w:rsidR="004F08C3" w:rsidRPr="00371A0C" w:rsidRDefault="004F08C3" w:rsidP="004F08C3">
      <w:pPr>
        <w:pStyle w:val="Odsekzoznamu"/>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Každý rodič sa snaží poskytnúť svojmu dieťaťu to najlepšie, to však neznamená iba venovať mu dostatok lásky a pozornosti, ale aj vymedziť mu hranice a nastaviť pravidlá, ktoré dieťa naučia zvládať požiadavky. Úlohou rodiča je pomôcť dieťaťu zistiť, kde sú jeho hranice (za čo je samo zodpovedné) a kde sú hranice ostatných. Dieťa si uvedomuje, že má slobodu a možnosť voľby a ak sa rozhodne správne, bude úspešné, ak sa rozhodne nesprávne, bude musieť niesť dôsledky. Tento prístup umožní dieťaťu stať sa zodpovedným a samostatným.</w:t>
      </w:r>
    </w:p>
    <w:p w:rsidR="004F08C3" w:rsidRDefault="004F08C3" w:rsidP="004F08C3">
      <w:pPr>
        <w:pStyle w:val="Odsekzoznamu"/>
        <w:spacing w:after="0" w:line="360" w:lineRule="auto"/>
        <w:ind w:left="0"/>
        <w:jc w:val="both"/>
        <w:rPr>
          <w:rFonts w:ascii="Times New Roman" w:hAnsi="Times New Roman" w:cs="Times New Roman"/>
          <w:b/>
          <w:bCs/>
          <w:sz w:val="24"/>
          <w:szCs w:val="24"/>
        </w:rPr>
      </w:pPr>
    </w:p>
    <w:p w:rsidR="004F08C3" w:rsidRPr="003D1FEF" w:rsidRDefault="004F08C3" w:rsidP="004F08C3">
      <w:pPr>
        <w:pStyle w:val="Odsekzoznamu"/>
        <w:spacing w:after="0" w:line="360" w:lineRule="auto"/>
        <w:ind w:left="0"/>
        <w:jc w:val="both"/>
        <w:rPr>
          <w:rFonts w:ascii="Times New Roman" w:hAnsi="Times New Roman" w:cs="Times New Roman"/>
          <w:b/>
          <w:bCs/>
          <w:sz w:val="24"/>
          <w:szCs w:val="24"/>
        </w:rPr>
      </w:pPr>
      <w:r w:rsidRPr="003D1FEF">
        <w:rPr>
          <w:rFonts w:ascii="Times New Roman" w:hAnsi="Times New Roman" w:cs="Times New Roman"/>
          <w:b/>
          <w:bCs/>
          <w:sz w:val="24"/>
          <w:szCs w:val="24"/>
        </w:rPr>
        <w:t>Ako si hranice stanoviť správne?</w:t>
      </w:r>
    </w:p>
    <w:p w:rsidR="004F08C3" w:rsidRDefault="004F08C3" w:rsidP="004F08C3">
      <w:pPr>
        <w:pStyle w:val="Odsekzoznamu"/>
        <w:spacing w:after="0" w:line="360" w:lineRule="auto"/>
        <w:ind w:left="0"/>
        <w:jc w:val="both"/>
        <w:rPr>
          <w:rFonts w:ascii="Times New Roman" w:hAnsi="Times New Roman" w:cs="Times New Roman"/>
          <w:bCs/>
          <w:sz w:val="24"/>
          <w:szCs w:val="24"/>
        </w:rPr>
      </w:pPr>
      <w:r w:rsidRPr="00BB3384">
        <w:rPr>
          <w:rFonts w:ascii="Times New Roman" w:hAnsi="Times New Roman" w:cs="Times New Roman"/>
          <w:bCs/>
          <w:sz w:val="24"/>
          <w:szCs w:val="24"/>
        </w:rPr>
        <w:t>Hneď na úvod treba povedať, že</w:t>
      </w:r>
      <w:r>
        <w:rPr>
          <w:rFonts w:ascii="Times New Roman" w:hAnsi="Times New Roman" w:cs="Times New Roman"/>
          <w:bCs/>
          <w:sz w:val="24"/>
          <w:szCs w:val="24"/>
        </w:rPr>
        <w:t xml:space="preserve"> neexistuje jednoznačne správny</w:t>
      </w:r>
      <w:r w:rsidRPr="00BB3384">
        <w:rPr>
          <w:rFonts w:ascii="Times New Roman" w:hAnsi="Times New Roman" w:cs="Times New Roman"/>
          <w:bCs/>
          <w:sz w:val="24"/>
          <w:szCs w:val="24"/>
        </w:rPr>
        <w:t xml:space="preserve"> návod, ako by </w:t>
      </w:r>
      <w:r>
        <w:rPr>
          <w:rFonts w:ascii="Times New Roman" w:hAnsi="Times New Roman" w:cs="Times New Roman"/>
          <w:bCs/>
          <w:sz w:val="24"/>
          <w:szCs w:val="24"/>
        </w:rPr>
        <w:t xml:space="preserve">ste si </w:t>
      </w:r>
      <w:r w:rsidRPr="00BB3384">
        <w:rPr>
          <w:rFonts w:ascii="Times New Roman" w:hAnsi="Times New Roman" w:cs="Times New Roman"/>
          <w:bCs/>
          <w:sz w:val="24"/>
          <w:szCs w:val="24"/>
        </w:rPr>
        <w:t>mali hrani</w:t>
      </w:r>
      <w:r>
        <w:rPr>
          <w:rFonts w:ascii="Times New Roman" w:hAnsi="Times New Roman" w:cs="Times New Roman"/>
          <w:bCs/>
          <w:sz w:val="24"/>
          <w:szCs w:val="24"/>
        </w:rPr>
        <w:t>ce v konkrétnych oblastiach nastaviť</w:t>
      </w:r>
      <w:r w:rsidRPr="00BB3384">
        <w:rPr>
          <w:rFonts w:ascii="Times New Roman" w:hAnsi="Times New Roman" w:cs="Times New Roman"/>
          <w:bCs/>
          <w:sz w:val="24"/>
          <w:szCs w:val="24"/>
        </w:rPr>
        <w:t>.</w:t>
      </w:r>
      <w:r>
        <w:rPr>
          <w:rFonts w:ascii="Times New Roman" w:hAnsi="Times New Roman" w:cs="Times New Roman"/>
          <w:bCs/>
          <w:sz w:val="24"/>
          <w:szCs w:val="24"/>
        </w:rPr>
        <w:t xml:space="preserve"> Najdôležitejšie je, aby pravidlá vyhovovali vašej rodine. Kým pre niekoho je v poriadku, keď sa dieťa pri hre trochu ušpiní, v inej rodine môžu rodičia vyžadovať, aby sa dieťa udržiavalo vždy v čistote. Vždy si položte otázku, čo vyhovuje vám. Pokiaľ sú spokojní rodičia aj deti a spoločne sa cítite dobre, hranice máte pravdepodobne nastavené správne.</w:t>
      </w:r>
    </w:p>
    <w:p w:rsidR="004F08C3" w:rsidRDefault="004F08C3" w:rsidP="004F08C3">
      <w:pPr>
        <w:pStyle w:val="Odsekzoznamu"/>
        <w:spacing w:after="0" w:line="360" w:lineRule="auto"/>
        <w:ind w:left="0"/>
        <w:jc w:val="both"/>
        <w:rPr>
          <w:rFonts w:ascii="Times New Roman" w:hAnsi="Times New Roman" w:cs="Times New Roman"/>
          <w:bCs/>
          <w:sz w:val="24"/>
          <w:szCs w:val="24"/>
        </w:rPr>
      </w:pPr>
      <w:r w:rsidRPr="003D1FEF">
        <w:rPr>
          <w:rFonts w:ascii="Times New Roman" w:hAnsi="Times New Roman" w:cs="Times New Roman"/>
          <w:b/>
          <w:bCs/>
          <w:sz w:val="24"/>
          <w:szCs w:val="24"/>
        </w:rPr>
        <w:t>Príliš voľné hranice</w:t>
      </w:r>
      <w:r>
        <w:rPr>
          <w:rFonts w:ascii="Times New Roman" w:hAnsi="Times New Roman" w:cs="Times New Roman"/>
          <w:bCs/>
          <w:sz w:val="24"/>
          <w:szCs w:val="24"/>
        </w:rPr>
        <w:t xml:space="preserve"> môžu viesť k chaosu, dieťa je v rodine „šéfom“ a väčšinou dostane, čo chce, čo si vykričí alebo vyplače. Na druhej strane ale nevie, čo sa od neho očakáva a skúša, čo všetko si môže dovoliť, prekračuje hranice druhých. Chýba mu pocit istoty, ktorý mu pevné hranice poskytujú.</w:t>
      </w:r>
    </w:p>
    <w:p w:rsidR="004F08C3" w:rsidRDefault="004F08C3" w:rsidP="004F08C3">
      <w:pPr>
        <w:pStyle w:val="Odsekzoznamu"/>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Naopak </w:t>
      </w:r>
      <w:r w:rsidRPr="003D1FEF">
        <w:rPr>
          <w:rFonts w:ascii="Times New Roman" w:hAnsi="Times New Roman" w:cs="Times New Roman"/>
          <w:b/>
          <w:bCs/>
          <w:sz w:val="24"/>
          <w:szCs w:val="24"/>
        </w:rPr>
        <w:t>príliš obmedzujúce hranice</w:t>
      </w:r>
      <w:r>
        <w:rPr>
          <w:rFonts w:ascii="Times New Roman" w:hAnsi="Times New Roman" w:cs="Times New Roman"/>
          <w:bCs/>
          <w:sz w:val="24"/>
          <w:szCs w:val="24"/>
        </w:rPr>
        <w:t xml:space="preserve"> od dieťaťa vyžadujú neprimerane veľa. Môžu dieťa viesť k rebelovaniu voči autorite rodiča alebo k pasivite, ustráchanosti a slepej poslušnosti.</w:t>
      </w:r>
    </w:p>
    <w:p w:rsidR="004F08C3" w:rsidRDefault="004F08C3" w:rsidP="004F08C3">
      <w:pPr>
        <w:pStyle w:val="Odsekzoznamu"/>
        <w:spacing w:after="0" w:line="360" w:lineRule="auto"/>
        <w:ind w:left="0"/>
        <w:jc w:val="both"/>
        <w:rPr>
          <w:rFonts w:ascii="Times New Roman" w:hAnsi="Times New Roman" w:cs="Times New Roman"/>
          <w:bCs/>
          <w:sz w:val="24"/>
          <w:szCs w:val="24"/>
        </w:rPr>
      </w:pPr>
      <w:r>
        <w:rPr>
          <w:rFonts w:ascii="Times New Roman" w:hAnsi="Times New Roman" w:cs="Times New Roman"/>
          <w:b/>
          <w:bCs/>
          <w:sz w:val="24"/>
          <w:szCs w:val="24"/>
        </w:rPr>
        <w:t>Dobre</w:t>
      </w:r>
      <w:r w:rsidRPr="003D1FEF">
        <w:rPr>
          <w:rFonts w:ascii="Times New Roman" w:hAnsi="Times New Roman" w:cs="Times New Roman"/>
          <w:b/>
          <w:bCs/>
          <w:sz w:val="24"/>
          <w:szCs w:val="24"/>
        </w:rPr>
        <w:t xml:space="preserve"> nastavené hranice</w:t>
      </w:r>
      <w:r>
        <w:rPr>
          <w:rFonts w:ascii="Times New Roman" w:hAnsi="Times New Roman" w:cs="Times New Roman"/>
          <w:bCs/>
          <w:sz w:val="24"/>
          <w:szCs w:val="24"/>
        </w:rPr>
        <w:t xml:space="preserve"> učia dieťa, čo je správne prostredníctvom jeho voľby a prijímania dôsledkov svojho správania. Dieťa vie, že ho rešpektujete, ale aj čo od neho očakávate a učí sa, ako niesť zodpovednosť za svoje správanie.</w:t>
      </w:r>
    </w:p>
    <w:p w:rsidR="004F08C3" w:rsidRDefault="004F08C3" w:rsidP="004F08C3">
      <w:pPr>
        <w:pStyle w:val="Odsekzoznamu"/>
        <w:spacing w:after="0" w:line="360" w:lineRule="auto"/>
        <w:ind w:left="0"/>
        <w:jc w:val="both"/>
        <w:rPr>
          <w:rFonts w:ascii="Times New Roman" w:hAnsi="Times New Roman" w:cs="Times New Roman"/>
          <w:b/>
          <w:bCs/>
          <w:sz w:val="24"/>
          <w:szCs w:val="24"/>
        </w:rPr>
      </w:pPr>
    </w:p>
    <w:p w:rsidR="004F08C3" w:rsidRPr="003D1FEF" w:rsidRDefault="004F08C3" w:rsidP="004F08C3">
      <w:pPr>
        <w:pStyle w:val="Odsekzoznamu"/>
        <w:spacing w:after="0" w:line="360" w:lineRule="auto"/>
        <w:ind w:left="0"/>
        <w:jc w:val="both"/>
        <w:rPr>
          <w:rFonts w:ascii="Times New Roman" w:hAnsi="Times New Roman" w:cs="Times New Roman"/>
          <w:b/>
          <w:bCs/>
          <w:sz w:val="24"/>
          <w:szCs w:val="24"/>
        </w:rPr>
      </w:pPr>
      <w:r w:rsidRPr="003D1FEF">
        <w:rPr>
          <w:rFonts w:ascii="Times New Roman" w:hAnsi="Times New Roman" w:cs="Times New Roman"/>
          <w:b/>
          <w:bCs/>
          <w:sz w:val="24"/>
          <w:szCs w:val="24"/>
        </w:rPr>
        <w:t>Ako na to?</w:t>
      </w:r>
    </w:p>
    <w:p w:rsidR="004F08C3" w:rsidRDefault="004F08C3" w:rsidP="004F08C3">
      <w:pPr>
        <w:pStyle w:val="Odsekzoznamu"/>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12DCC">
        <w:rPr>
          <w:rFonts w:ascii="Times New Roman" w:hAnsi="Times New Roman" w:cs="Times New Roman"/>
          <w:b/>
          <w:bCs/>
          <w:sz w:val="24"/>
          <w:szCs w:val="24"/>
        </w:rPr>
        <w:t>Vysvetľujte.</w:t>
      </w:r>
      <w:r>
        <w:rPr>
          <w:rFonts w:ascii="Times New Roman" w:hAnsi="Times New Roman" w:cs="Times New Roman"/>
          <w:bCs/>
          <w:sz w:val="24"/>
          <w:szCs w:val="24"/>
        </w:rPr>
        <w:t xml:space="preserve"> Ak od dieťaťa niečo požadujete, vždy by malo vedieť dôvod, prečo to žiadate. Dieťa bude skôr súhlasiť s činnosťou, ktorej zmysel pozná.</w:t>
      </w:r>
    </w:p>
    <w:p w:rsidR="004F08C3" w:rsidRDefault="004F08C3" w:rsidP="004F08C3">
      <w:pPr>
        <w:pStyle w:val="Odsekzoznamu"/>
        <w:spacing w:after="0" w:line="360" w:lineRule="auto"/>
        <w:ind w:left="0"/>
        <w:jc w:val="both"/>
        <w:rPr>
          <w:rFonts w:ascii="Times New Roman" w:hAnsi="Times New Roman" w:cs="Times New Roman"/>
          <w:bCs/>
          <w:sz w:val="24"/>
          <w:szCs w:val="24"/>
        </w:rPr>
      </w:pPr>
    </w:p>
    <w:p w:rsidR="004F08C3" w:rsidRDefault="004F08C3" w:rsidP="004F08C3">
      <w:pPr>
        <w:pStyle w:val="Odsekzoznamu"/>
        <w:spacing w:after="0" w:line="360" w:lineRule="auto"/>
        <w:ind w:left="0"/>
        <w:jc w:val="both"/>
        <w:rPr>
          <w:rFonts w:ascii="Times New Roman" w:hAnsi="Times New Roman" w:cs="Times New Roman"/>
          <w:bCs/>
          <w:sz w:val="24"/>
          <w:szCs w:val="24"/>
        </w:rPr>
      </w:pPr>
    </w:p>
    <w:p w:rsidR="004F08C3" w:rsidRDefault="004F08C3" w:rsidP="004F08C3">
      <w:pPr>
        <w:pStyle w:val="Odsekzoznamu"/>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12DCC">
        <w:rPr>
          <w:rFonts w:ascii="Times New Roman" w:hAnsi="Times New Roman" w:cs="Times New Roman"/>
          <w:b/>
          <w:bCs/>
          <w:sz w:val="24"/>
          <w:szCs w:val="24"/>
        </w:rPr>
        <w:t>Pravidlá a požiadavky formulujte jasne a zrozumiteľne</w:t>
      </w:r>
      <w:r>
        <w:rPr>
          <w:rFonts w:ascii="Times New Roman" w:hAnsi="Times New Roman" w:cs="Times New Roman"/>
          <w:bCs/>
          <w:sz w:val="24"/>
          <w:szCs w:val="24"/>
        </w:rPr>
        <w:t>. Dieťa má rozumieť tomu, čo od neho žiadate, teda nie „nebuď taký neporiadny“, ale „keď prídeš zo školy, oblečenie si zaves do skrine“.</w:t>
      </w:r>
    </w:p>
    <w:p w:rsidR="004F08C3" w:rsidRDefault="004F08C3" w:rsidP="004F08C3">
      <w:pPr>
        <w:pStyle w:val="Odsekzoznamu"/>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12DCC">
        <w:rPr>
          <w:rFonts w:ascii="Times New Roman" w:hAnsi="Times New Roman" w:cs="Times New Roman"/>
          <w:b/>
          <w:bCs/>
          <w:sz w:val="24"/>
          <w:szCs w:val="24"/>
        </w:rPr>
        <w:t>Snažte sa dospieť s dieťaťom k vzájomnej dohode</w:t>
      </w:r>
      <w:r>
        <w:rPr>
          <w:rFonts w:ascii="Times New Roman" w:hAnsi="Times New Roman" w:cs="Times New Roman"/>
          <w:bCs/>
          <w:sz w:val="24"/>
          <w:szCs w:val="24"/>
        </w:rPr>
        <w:t>. Jej súčasťou by mali byť aj vopred známe dôsledky, ak dieťa svoju časť dohody nedodrží. Dôsledky by sa mali vzťahovať ku konkrétnej činnosti, napr. ak si dieťa neurobí včas domáce úlohy, nemôže sa ísť hrať von s kamarátmi, ak z nedbanlivosti poškodí predmet, malo by sa podieľať na jeho náhrade.</w:t>
      </w:r>
    </w:p>
    <w:p w:rsidR="004F08C3" w:rsidRDefault="004F08C3" w:rsidP="004F08C3">
      <w:pPr>
        <w:pStyle w:val="Odsekzoznamu"/>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12DCC">
        <w:rPr>
          <w:rFonts w:ascii="Times New Roman" w:hAnsi="Times New Roman" w:cs="Times New Roman"/>
          <w:b/>
          <w:bCs/>
          <w:sz w:val="24"/>
          <w:szCs w:val="24"/>
        </w:rPr>
        <w:t>Buďte dôslední.</w:t>
      </w:r>
      <w:r>
        <w:rPr>
          <w:rFonts w:ascii="Times New Roman" w:hAnsi="Times New Roman" w:cs="Times New Roman"/>
          <w:bCs/>
          <w:sz w:val="24"/>
          <w:szCs w:val="24"/>
        </w:rPr>
        <w:t xml:space="preserve"> Dohodnuté pravidlá by mali platiť vždy, neustupujte a pokojne trvajte na svojom, aj keď dieťa s vami vyjednáva, prípadne sa nahnevá, kričí alebo sa rozplače (výnimku samozrejme tvoria situácie, keď je dieťa v objektívnej nepohode, napr. zažilo v škole niečo negatívne alebo prechádza významnou životnou zmenou).</w:t>
      </w:r>
    </w:p>
    <w:p w:rsidR="004F08C3" w:rsidRDefault="004F08C3" w:rsidP="004F08C3">
      <w:pPr>
        <w:pStyle w:val="Odsekzoznamu"/>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12DCC">
        <w:rPr>
          <w:rFonts w:ascii="Times New Roman" w:hAnsi="Times New Roman" w:cs="Times New Roman"/>
          <w:b/>
          <w:bCs/>
          <w:sz w:val="24"/>
          <w:szCs w:val="24"/>
        </w:rPr>
        <w:t>Buďte jednotní.</w:t>
      </w:r>
      <w:r>
        <w:rPr>
          <w:rFonts w:ascii="Times New Roman" w:hAnsi="Times New Roman" w:cs="Times New Roman"/>
          <w:bCs/>
          <w:sz w:val="24"/>
          <w:szCs w:val="24"/>
        </w:rPr>
        <w:t xml:space="preserve"> Pravidlá by mali platiť rovnako bez ohľadu na to, či je dieťa s mamou alebo s otcom. Ak je jeden z rodičov povoľnejší a druhý prísnejší, dieťa sa veľmi rýchlo naučí, ako dosiahnuť svoje. Zároveň ho naučíte, že hranice nie sú pevne dané a je možné ich posúvať podľa okolností.</w:t>
      </w:r>
    </w:p>
    <w:p w:rsidR="004F08C3" w:rsidRDefault="004F08C3" w:rsidP="004F08C3">
      <w:pPr>
        <w:pStyle w:val="Odsekzoznamu"/>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12DCC">
        <w:rPr>
          <w:rFonts w:ascii="Times New Roman" w:hAnsi="Times New Roman" w:cs="Times New Roman"/>
          <w:b/>
          <w:bCs/>
          <w:sz w:val="24"/>
          <w:szCs w:val="24"/>
        </w:rPr>
        <w:t>Vytvorte si rituály a režim dňa</w:t>
      </w:r>
      <w:r>
        <w:rPr>
          <w:rFonts w:ascii="Times New Roman" w:hAnsi="Times New Roman" w:cs="Times New Roman"/>
          <w:bCs/>
          <w:sz w:val="24"/>
          <w:szCs w:val="24"/>
        </w:rPr>
        <w:t xml:space="preserve">, napr. spoločné raňajky pred odchodom do školy a práce. </w:t>
      </w:r>
    </w:p>
    <w:p w:rsidR="004F08C3" w:rsidRDefault="004F08C3" w:rsidP="004F08C3">
      <w:pPr>
        <w:pStyle w:val="Odsekzoznamu"/>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944E0">
        <w:rPr>
          <w:rFonts w:ascii="Times New Roman" w:hAnsi="Times New Roman" w:cs="Times New Roman"/>
          <w:b/>
          <w:bCs/>
          <w:sz w:val="24"/>
          <w:szCs w:val="24"/>
        </w:rPr>
        <w:t>K dieťaťu vždy pristupujte s rešpektom.</w:t>
      </w:r>
      <w:r>
        <w:rPr>
          <w:rFonts w:ascii="Times New Roman" w:hAnsi="Times New Roman" w:cs="Times New Roman"/>
          <w:bCs/>
          <w:sz w:val="24"/>
          <w:szCs w:val="24"/>
        </w:rPr>
        <w:t xml:space="preserve"> Počúvajte jeho názory a zaujímajte sa o jeho prežívanie, čo však neznamená, že mu vo všetkom vyhoviete.</w:t>
      </w:r>
    </w:p>
    <w:p w:rsidR="004F08C3" w:rsidRDefault="004F08C3" w:rsidP="004F08C3">
      <w:pPr>
        <w:pStyle w:val="Odsekzoznamu"/>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12DCC">
        <w:rPr>
          <w:rFonts w:ascii="Times New Roman" w:hAnsi="Times New Roman" w:cs="Times New Roman"/>
          <w:b/>
          <w:bCs/>
          <w:sz w:val="24"/>
          <w:szCs w:val="24"/>
        </w:rPr>
        <w:t xml:space="preserve">Oceňujte. </w:t>
      </w:r>
      <w:r>
        <w:rPr>
          <w:rFonts w:ascii="Times New Roman" w:hAnsi="Times New Roman" w:cs="Times New Roman"/>
          <w:bCs/>
          <w:sz w:val="24"/>
          <w:szCs w:val="24"/>
        </w:rPr>
        <w:t>Nezabudnite dieťa oceniť, keď sa mu niečo podarí. Ocenenie by malo byť konkrétne, t. j. nie „ty si ale šikovný“, ale „dnes si si detskú izbu upratal veľmi dôkladne, všetky knihy, bábiky a skladačky sú na svojom mieste“.</w:t>
      </w:r>
    </w:p>
    <w:p w:rsidR="004F08C3" w:rsidRDefault="004F08C3" w:rsidP="004F08C3">
      <w:pPr>
        <w:pStyle w:val="Odsekzoznamu"/>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12DCC">
        <w:rPr>
          <w:rFonts w:ascii="Times New Roman" w:hAnsi="Times New Roman" w:cs="Times New Roman"/>
          <w:b/>
          <w:bCs/>
          <w:sz w:val="24"/>
          <w:szCs w:val="24"/>
        </w:rPr>
        <w:t>Buďte dieťaťu príkladom</w:t>
      </w:r>
      <w:r>
        <w:rPr>
          <w:rFonts w:ascii="Times New Roman" w:hAnsi="Times New Roman" w:cs="Times New Roman"/>
          <w:bCs/>
          <w:sz w:val="24"/>
          <w:szCs w:val="24"/>
        </w:rPr>
        <w:t>. Nevyžadujte od dieťaťa veci, ktoré sami nerobíte. Majte na pamäti, že dieťa sa omnoho viac naučí pozorovaním a napodobňovaním vášho správania než počúvaním vašich rád a vysvetľovania.</w:t>
      </w:r>
    </w:p>
    <w:p w:rsidR="004F08C3" w:rsidRDefault="004F08C3" w:rsidP="004F08C3">
      <w:pPr>
        <w:pStyle w:val="Odsekzoznamu"/>
        <w:spacing w:after="0" w:line="360" w:lineRule="auto"/>
        <w:ind w:left="0"/>
        <w:jc w:val="both"/>
        <w:rPr>
          <w:rFonts w:ascii="Times New Roman" w:hAnsi="Times New Roman" w:cs="Times New Roman"/>
          <w:b/>
          <w:bCs/>
          <w:sz w:val="24"/>
          <w:szCs w:val="24"/>
        </w:rPr>
      </w:pPr>
    </w:p>
    <w:p w:rsidR="004F08C3" w:rsidRPr="003D1FEF" w:rsidRDefault="004F08C3" w:rsidP="004F08C3">
      <w:pPr>
        <w:pStyle w:val="Odsekzoznamu"/>
        <w:spacing w:after="0" w:line="360" w:lineRule="auto"/>
        <w:ind w:left="0"/>
        <w:jc w:val="both"/>
        <w:rPr>
          <w:rFonts w:ascii="Times New Roman" w:hAnsi="Times New Roman" w:cs="Times New Roman"/>
          <w:b/>
          <w:bCs/>
          <w:sz w:val="24"/>
          <w:szCs w:val="24"/>
        </w:rPr>
      </w:pPr>
      <w:r w:rsidRPr="003D1FEF">
        <w:rPr>
          <w:rFonts w:ascii="Times New Roman" w:hAnsi="Times New Roman" w:cs="Times New Roman"/>
          <w:b/>
          <w:bCs/>
          <w:sz w:val="24"/>
          <w:szCs w:val="24"/>
        </w:rPr>
        <w:t xml:space="preserve">Čomu sa </w:t>
      </w:r>
      <w:r>
        <w:rPr>
          <w:rFonts w:ascii="Times New Roman" w:hAnsi="Times New Roman" w:cs="Times New Roman"/>
          <w:b/>
          <w:bCs/>
          <w:sz w:val="24"/>
          <w:szCs w:val="24"/>
        </w:rPr>
        <w:t xml:space="preserve">pri stanovovaní hraníc </w:t>
      </w:r>
      <w:r w:rsidRPr="003D1FEF">
        <w:rPr>
          <w:rFonts w:ascii="Times New Roman" w:hAnsi="Times New Roman" w:cs="Times New Roman"/>
          <w:b/>
          <w:bCs/>
          <w:sz w:val="24"/>
          <w:szCs w:val="24"/>
        </w:rPr>
        <w:t>vyhnúť?</w:t>
      </w:r>
    </w:p>
    <w:p w:rsidR="004F08C3" w:rsidRDefault="004F08C3" w:rsidP="004F08C3">
      <w:pPr>
        <w:pStyle w:val="Odsekzoznamu"/>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94611">
        <w:rPr>
          <w:rFonts w:ascii="Times New Roman" w:hAnsi="Times New Roman" w:cs="Times New Roman"/>
          <w:b/>
          <w:bCs/>
          <w:sz w:val="24"/>
          <w:szCs w:val="24"/>
        </w:rPr>
        <w:t>Vyjednávanie.</w:t>
      </w:r>
      <w:r>
        <w:rPr>
          <w:rFonts w:ascii="Times New Roman" w:hAnsi="Times New Roman" w:cs="Times New Roman"/>
          <w:bCs/>
          <w:sz w:val="24"/>
          <w:szCs w:val="24"/>
        </w:rPr>
        <w:t xml:space="preserve"> Nenechajte sa vtiahnuť do kolotoča vyjednávania, pravidlo existuje nezávisle od rodiča a ak sa dieťa rozhodne prekročiť ho, takisto dôsledok by mal byť automatický, nie závislý od nálady a rozhodnutia rodiča.</w:t>
      </w:r>
    </w:p>
    <w:p w:rsidR="004F08C3" w:rsidRPr="00194611" w:rsidRDefault="004F08C3" w:rsidP="004F08C3">
      <w:pPr>
        <w:pStyle w:val="Odsekzoznamu"/>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94611">
        <w:rPr>
          <w:rFonts w:ascii="Times New Roman" w:hAnsi="Times New Roman" w:cs="Times New Roman"/>
          <w:b/>
          <w:bCs/>
          <w:sz w:val="24"/>
          <w:szCs w:val="24"/>
        </w:rPr>
        <w:t>Vyhrážky a podplácanie</w:t>
      </w:r>
      <w:r>
        <w:rPr>
          <w:rFonts w:ascii="Times New Roman" w:hAnsi="Times New Roman" w:cs="Times New Roman"/>
          <w:bCs/>
          <w:sz w:val="24"/>
          <w:szCs w:val="24"/>
        </w:rPr>
        <w:t xml:space="preserve">. Vyhrážky trestom alebo sľubovanie odmien za veci, ktoré by deti mali mať osvojené, môžu fungovať z krátkodobého hľadiska, neučia však dieťa zodpovednosti. </w:t>
      </w:r>
    </w:p>
    <w:p w:rsidR="004F08C3" w:rsidRDefault="004F08C3" w:rsidP="004F08C3">
      <w:pPr>
        <w:pStyle w:val="Odsekzoznamu"/>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194611">
        <w:rPr>
          <w:rFonts w:ascii="Times New Roman" w:hAnsi="Times New Roman" w:cs="Times New Roman"/>
          <w:b/>
          <w:bCs/>
          <w:sz w:val="24"/>
          <w:szCs w:val="24"/>
        </w:rPr>
        <w:t>Emocionálne výbuchy.</w:t>
      </w:r>
      <w:r>
        <w:rPr>
          <w:rFonts w:ascii="Times New Roman" w:hAnsi="Times New Roman" w:cs="Times New Roman"/>
          <w:bCs/>
          <w:sz w:val="24"/>
          <w:szCs w:val="24"/>
        </w:rPr>
        <w:t xml:space="preserve"> Snažte sa aj vo vypätých situáciách zachovať si pokoj a trpezlivosť. Dieťa prirodzene testuje hranice a hľadá spôsoby, ako sa vyhnúť námahe alebo nepríjemnej činnosti, málokedy je jeho cieľom úmyselne rodičovi ublížiť. Nevhodné sú aj poznámky, ktoré dieťa ponižujú, akékoľvek fyzické alebo príliš tvrdé tresty, ako aj tresty, ktoré nesúvisia s previnením dieťaťa.</w:t>
      </w:r>
    </w:p>
    <w:p w:rsidR="004F08C3" w:rsidRPr="005944E0" w:rsidRDefault="004F08C3" w:rsidP="004F08C3">
      <w:pPr>
        <w:pStyle w:val="Odsekzoznamu"/>
        <w:spacing w:after="0" w:line="360" w:lineRule="auto"/>
        <w:ind w:left="0"/>
        <w:jc w:val="both"/>
        <w:rPr>
          <w:rFonts w:ascii="Times New Roman" w:hAnsi="Times New Roman" w:cs="Times New Roman"/>
          <w:b/>
          <w:bCs/>
          <w:sz w:val="24"/>
          <w:szCs w:val="24"/>
        </w:rPr>
      </w:pPr>
      <w:r w:rsidRPr="005944E0">
        <w:rPr>
          <w:rFonts w:ascii="Times New Roman" w:hAnsi="Times New Roman" w:cs="Times New Roman"/>
          <w:b/>
          <w:bCs/>
          <w:sz w:val="24"/>
          <w:szCs w:val="24"/>
        </w:rPr>
        <w:t>Hranice podľa vekových období dieťaťa</w:t>
      </w:r>
    </w:p>
    <w:p w:rsidR="004F08C3" w:rsidRDefault="004F08C3" w:rsidP="004F08C3">
      <w:pPr>
        <w:pStyle w:val="Odsekzoznamu"/>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Kedy začať so stanovovaním hraníc? Ideálne čím skôr, už vo veku, kedy dieťa na základe reakcií rodičov dokáže pochopiť, kedy sa správa primerane a kedy nevhodne. Samozrejme, vždy je nevyhnutné stanoviť požiadavky na dieťa reálne a primerane jeho veku a vývinu. Už </w:t>
      </w:r>
      <w:r w:rsidRPr="003B46D8">
        <w:rPr>
          <w:rFonts w:ascii="Times New Roman" w:hAnsi="Times New Roman" w:cs="Times New Roman"/>
          <w:b/>
          <w:bCs/>
          <w:sz w:val="24"/>
          <w:szCs w:val="24"/>
        </w:rPr>
        <w:t>ročné dieťa</w:t>
      </w:r>
      <w:r>
        <w:rPr>
          <w:rFonts w:ascii="Times New Roman" w:hAnsi="Times New Roman" w:cs="Times New Roman"/>
          <w:bCs/>
          <w:sz w:val="24"/>
          <w:szCs w:val="24"/>
        </w:rPr>
        <w:t xml:space="preserve"> napríklad dokáže pochopiť, že niektorých vecí sa nesmie dotýkať, lebo môžu byť nebezpečné alebo ich môže poškodiť. </w:t>
      </w:r>
      <w:r w:rsidRPr="003B46D8">
        <w:rPr>
          <w:rFonts w:ascii="Times New Roman" w:hAnsi="Times New Roman" w:cs="Times New Roman"/>
          <w:b/>
          <w:bCs/>
          <w:sz w:val="24"/>
          <w:szCs w:val="24"/>
        </w:rPr>
        <w:t>Dvoj- až trojročné dieťa</w:t>
      </w:r>
      <w:r>
        <w:rPr>
          <w:rFonts w:ascii="Times New Roman" w:hAnsi="Times New Roman" w:cs="Times New Roman"/>
          <w:bCs/>
          <w:sz w:val="24"/>
          <w:szCs w:val="24"/>
        </w:rPr>
        <w:t xml:space="preserve"> sa naučí, že ak nezje desiatu, nedostane iné jedlo až do obeda alebo ak bude úmyselne kaziť hračky, rodič ich odstráni z jeho dosahu. Zároveň by si malo osvojiť, že sú okamihy, keď sa mu rodič nemôže venovať a musí sa chvíľu zabaviť samo. </w:t>
      </w:r>
      <w:proofErr w:type="spellStart"/>
      <w:r w:rsidRPr="008714E1">
        <w:rPr>
          <w:rFonts w:ascii="Times New Roman" w:hAnsi="Times New Roman" w:cs="Times New Roman"/>
          <w:b/>
          <w:bCs/>
          <w:sz w:val="24"/>
          <w:szCs w:val="24"/>
        </w:rPr>
        <w:t>Štvor</w:t>
      </w:r>
      <w:proofErr w:type="spellEnd"/>
      <w:r w:rsidRPr="008714E1">
        <w:rPr>
          <w:rFonts w:ascii="Times New Roman" w:hAnsi="Times New Roman" w:cs="Times New Roman"/>
          <w:b/>
          <w:bCs/>
          <w:sz w:val="24"/>
          <w:szCs w:val="24"/>
        </w:rPr>
        <w:t>- až šesťročné dieťa</w:t>
      </w:r>
      <w:r>
        <w:rPr>
          <w:rFonts w:ascii="Times New Roman" w:hAnsi="Times New Roman" w:cs="Times New Roman"/>
          <w:bCs/>
          <w:sz w:val="24"/>
          <w:szCs w:val="24"/>
        </w:rPr>
        <w:t xml:space="preserve"> vedieme k tomu, aby samo zvládalo sebaobsluhu pri jedení, obliekaní a hygiene, upratovalo po sebe hračky. Činnosti, ktoré už zvláda samo, nevykonávame za dieťa. Od </w:t>
      </w:r>
      <w:r w:rsidRPr="006406BF">
        <w:rPr>
          <w:rFonts w:ascii="Times New Roman" w:hAnsi="Times New Roman" w:cs="Times New Roman"/>
          <w:b/>
          <w:bCs/>
          <w:sz w:val="24"/>
          <w:szCs w:val="24"/>
        </w:rPr>
        <w:t>siedmich rokov</w:t>
      </w:r>
      <w:r>
        <w:rPr>
          <w:rFonts w:ascii="Times New Roman" w:hAnsi="Times New Roman" w:cs="Times New Roman"/>
          <w:bCs/>
          <w:sz w:val="24"/>
          <w:szCs w:val="24"/>
        </w:rPr>
        <w:t xml:space="preserve"> od dieťaťa vyžadujeme, aby si (podľa potreby s našou pomocou) plnilo svoje školské povinnosti a malo by mať aj pridelené práce v domácnosti, ktoré vykonáva automaticky, napr. vykladať umývačku riadu, vynášať smeti. Ak sa mu vo zverených úlohách darí, môžeme mu poskytnúť viac slobody.</w:t>
      </w:r>
    </w:p>
    <w:p w:rsidR="004F08C3" w:rsidRDefault="004F08C3" w:rsidP="004F08C3">
      <w:pPr>
        <w:pStyle w:val="Odsekzoznamu"/>
        <w:spacing w:after="0" w:line="360" w:lineRule="auto"/>
        <w:ind w:left="0"/>
        <w:jc w:val="both"/>
        <w:rPr>
          <w:rFonts w:ascii="Times New Roman" w:hAnsi="Times New Roman" w:cs="Times New Roman"/>
          <w:bCs/>
          <w:sz w:val="24"/>
          <w:szCs w:val="24"/>
        </w:rPr>
      </w:pPr>
    </w:p>
    <w:p w:rsidR="004F08C3" w:rsidRPr="00194611" w:rsidRDefault="004F08C3" w:rsidP="004F08C3">
      <w:pPr>
        <w:pStyle w:val="Odsekzoznamu"/>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Na z</w:t>
      </w:r>
      <w:r w:rsidRPr="00194611">
        <w:rPr>
          <w:rFonts w:ascii="Times New Roman" w:hAnsi="Times New Roman" w:cs="Times New Roman"/>
          <w:b/>
          <w:bCs/>
          <w:sz w:val="24"/>
          <w:szCs w:val="24"/>
        </w:rPr>
        <w:t>áver</w:t>
      </w:r>
    </w:p>
    <w:p w:rsidR="004F08C3" w:rsidRDefault="004F08C3" w:rsidP="004F08C3">
      <w:pPr>
        <w:pStyle w:val="Odsekzoznamu"/>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Na záver vám prajeme veľa pekných chvíľ strávených s vaším dieťaťom. Majte na pamäti, že ak nepoľavíte v hraniciach, ktoré ste svojmu dieťaťu určili, v skutočnosti sa bude cítiť viac v bezpečí a milované, než keď mu vo všetkom vyhoviete, a dostáva do budúcnosti dobrý základ, aby sa stalo spokojným a úspešným človekom.</w:t>
      </w:r>
    </w:p>
    <w:p w:rsidR="004F08C3" w:rsidRDefault="004F08C3" w:rsidP="004F08C3">
      <w:pPr>
        <w:spacing w:after="0" w:line="360" w:lineRule="auto"/>
        <w:jc w:val="both"/>
        <w:rPr>
          <w:rFonts w:ascii="Times New Roman" w:hAnsi="Times New Roman" w:cs="Times New Roman"/>
          <w:bCs/>
          <w:sz w:val="24"/>
          <w:szCs w:val="24"/>
        </w:rPr>
      </w:pPr>
    </w:p>
    <w:p w:rsidR="004F08C3" w:rsidRPr="00BB3384" w:rsidRDefault="004F08C3" w:rsidP="004F08C3">
      <w:pPr>
        <w:spacing w:after="0" w:line="360" w:lineRule="auto"/>
        <w:jc w:val="both"/>
        <w:rPr>
          <w:rFonts w:ascii="Times New Roman" w:hAnsi="Times New Roman" w:cs="Times New Roman"/>
          <w:bCs/>
          <w:sz w:val="24"/>
          <w:szCs w:val="24"/>
        </w:rPr>
      </w:pPr>
      <w:r w:rsidRPr="00BB3384">
        <w:rPr>
          <w:rFonts w:ascii="Times New Roman" w:hAnsi="Times New Roman" w:cs="Times New Roman"/>
          <w:bCs/>
          <w:sz w:val="24"/>
          <w:szCs w:val="24"/>
        </w:rPr>
        <w:t xml:space="preserve">Vypracovala: Mgr. Inka </w:t>
      </w:r>
      <w:proofErr w:type="spellStart"/>
      <w:r w:rsidRPr="00BB3384">
        <w:rPr>
          <w:rFonts w:ascii="Times New Roman" w:hAnsi="Times New Roman" w:cs="Times New Roman"/>
          <w:bCs/>
          <w:sz w:val="24"/>
          <w:szCs w:val="24"/>
        </w:rPr>
        <w:t>Radošovská</w:t>
      </w:r>
      <w:proofErr w:type="spellEnd"/>
      <w:r w:rsidRPr="00BB3384">
        <w:rPr>
          <w:rFonts w:ascii="Times New Roman" w:hAnsi="Times New Roman" w:cs="Times New Roman"/>
          <w:bCs/>
          <w:sz w:val="24"/>
          <w:szCs w:val="24"/>
        </w:rPr>
        <w:t>, psychológ CPPPaP Nitra</w:t>
      </w:r>
    </w:p>
    <w:p w:rsidR="00BD3148" w:rsidRDefault="00BD3148" w:rsidP="004F08C3">
      <w:pPr>
        <w:spacing w:after="0" w:line="240" w:lineRule="auto"/>
        <w:jc w:val="both"/>
        <w:rPr>
          <w:rFonts w:ascii="Times New Roman" w:hAnsi="Times New Roman" w:cs="Times New Roman"/>
          <w:bCs/>
          <w:sz w:val="24"/>
          <w:szCs w:val="24"/>
        </w:rPr>
      </w:pPr>
    </w:p>
    <w:p w:rsidR="004F08C3" w:rsidRDefault="004F08C3" w:rsidP="004F08C3">
      <w:pPr>
        <w:spacing w:after="0" w:line="240" w:lineRule="auto"/>
        <w:jc w:val="both"/>
        <w:rPr>
          <w:rFonts w:ascii="Times New Roman" w:hAnsi="Times New Roman" w:cs="Times New Roman"/>
          <w:bCs/>
          <w:sz w:val="24"/>
          <w:szCs w:val="24"/>
        </w:rPr>
      </w:pPr>
    </w:p>
    <w:p w:rsidR="004F08C3" w:rsidRDefault="004F08C3" w:rsidP="004F08C3">
      <w:pPr>
        <w:spacing w:after="0" w:line="240" w:lineRule="auto"/>
        <w:jc w:val="both"/>
        <w:rPr>
          <w:rFonts w:ascii="Times New Roman" w:hAnsi="Times New Roman" w:cs="Times New Roman"/>
          <w:bCs/>
          <w:sz w:val="24"/>
          <w:szCs w:val="24"/>
        </w:rPr>
      </w:pPr>
    </w:p>
    <w:p w:rsidR="004F08C3" w:rsidRPr="00BB3384" w:rsidRDefault="004F08C3" w:rsidP="004F08C3">
      <w:pPr>
        <w:spacing w:after="0" w:line="240" w:lineRule="auto"/>
        <w:jc w:val="both"/>
        <w:rPr>
          <w:rFonts w:ascii="Times New Roman" w:hAnsi="Times New Roman" w:cs="Times New Roman"/>
          <w:bCs/>
          <w:sz w:val="24"/>
          <w:szCs w:val="24"/>
        </w:rPr>
      </w:pPr>
    </w:p>
    <w:p w:rsidR="00BD3148" w:rsidRDefault="00BD3148" w:rsidP="004F08C3">
      <w:pPr>
        <w:spacing w:line="240" w:lineRule="auto"/>
        <w:jc w:val="both"/>
        <w:rPr>
          <w:rFonts w:ascii="Times New Roman" w:eastAsia="Calibri" w:hAnsi="Times New Roman" w:cs="Times New Roman"/>
          <w:b/>
          <w:i/>
          <w:sz w:val="24"/>
          <w:szCs w:val="24"/>
        </w:rPr>
      </w:pPr>
      <w:r w:rsidRPr="00BD3148">
        <w:rPr>
          <w:rFonts w:ascii="Times New Roman" w:eastAsia="Calibri" w:hAnsi="Times New Roman" w:cs="Times New Roman"/>
          <w:b/>
          <w:i/>
          <w:sz w:val="24"/>
          <w:szCs w:val="24"/>
        </w:rPr>
        <w:t xml:space="preserve">Zoznam použitej literatúry: </w:t>
      </w:r>
    </w:p>
    <w:p w:rsidR="00EF11C9" w:rsidRDefault="00EF11C9" w:rsidP="004F08C3">
      <w:pPr>
        <w:spacing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Cloud</w:t>
      </w:r>
      <w:proofErr w:type="spellEnd"/>
      <w:r>
        <w:rPr>
          <w:rFonts w:ascii="Times New Roman" w:eastAsia="Calibri" w:hAnsi="Times New Roman" w:cs="Times New Roman"/>
          <w:sz w:val="24"/>
          <w:szCs w:val="24"/>
        </w:rPr>
        <w:t xml:space="preserve">, H.; </w:t>
      </w:r>
      <w:proofErr w:type="spellStart"/>
      <w:r>
        <w:rPr>
          <w:rFonts w:ascii="Times New Roman" w:eastAsia="Calibri" w:hAnsi="Times New Roman" w:cs="Times New Roman"/>
          <w:sz w:val="24"/>
          <w:szCs w:val="24"/>
        </w:rPr>
        <w:t>Townsend</w:t>
      </w:r>
      <w:proofErr w:type="spellEnd"/>
      <w:r>
        <w:rPr>
          <w:rFonts w:ascii="Times New Roman" w:eastAsia="Calibri" w:hAnsi="Times New Roman" w:cs="Times New Roman"/>
          <w:sz w:val="24"/>
          <w:szCs w:val="24"/>
        </w:rPr>
        <w:t>, J. (2016)</w:t>
      </w:r>
      <w:r w:rsidR="00715C4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C7F4F">
        <w:rPr>
          <w:rFonts w:ascii="Times New Roman" w:eastAsia="Calibri" w:hAnsi="Times New Roman" w:cs="Times New Roman"/>
          <w:i/>
          <w:sz w:val="24"/>
          <w:szCs w:val="24"/>
        </w:rPr>
        <w:t>Hranice a deti</w:t>
      </w:r>
      <w:r>
        <w:rPr>
          <w:rFonts w:ascii="Times New Roman" w:eastAsia="Calibri" w:hAnsi="Times New Roman" w:cs="Times New Roman"/>
          <w:sz w:val="24"/>
          <w:szCs w:val="24"/>
        </w:rPr>
        <w:t xml:space="preserve">. Bratislava: Porta </w:t>
      </w:r>
      <w:proofErr w:type="spellStart"/>
      <w:r>
        <w:rPr>
          <w:rFonts w:ascii="Times New Roman" w:eastAsia="Calibri" w:hAnsi="Times New Roman" w:cs="Times New Roman"/>
          <w:sz w:val="24"/>
          <w:szCs w:val="24"/>
        </w:rPr>
        <w:t>libri</w:t>
      </w:r>
      <w:proofErr w:type="spellEnd"/>
      <w:r>
        <w:rPr>
          <w:rFonts w:ascii="Times New Roman" w:eastAsia="Calibri" w:hAnsi="Times New Roman" w:cs="Times New Roman"/>
          <w:sz w:val="24"/>
          <w:szCs w:val="24"/>
        </w:rPr>
        <w:t>. ISBN 978-80-8156-058-3.</w:t>
      </w:r>
    </w:p>
    <w:p w:rsidR="003D1FEF" w:rsidRDefault="003D1FEF" w:rsidP="004F08C3">
      <w:pPr>
        <w:spacing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Faber</w:t>
      </w:r>
      <w:proofErr w:type="spellEnd"/>
      <w:r>
        <w:rPr>
          <w:rFonts w:ascii="Times New Roman" w:eastAsia="Calibri" w:hAnsi="Times New Roman" w:cs="Times New Roman"/>
          <w:sz w:val="24"/>
          <w:szCs w:val="24"/>
        </w:rPr>
        <w:t xml:space="preserve">, A.; </w:t>
      </w:r>
      <w:proofErr w:type="spellStart"/>
      <w:r>
        <w:rPr>
          <w:rFonts w:ascii="Times New Roman" w:eastAsia="Calibri" w:hAnsi="Times New Roman" w:cs="Times New Roman"/>
          <w:sz w:val="24"/>
          <w:szCs w:val="24"/>
        </w:rPr>
        <w:t>Mazlish</w:t>
      </w:r>
      <w:proofErr w:type="spellEnd"/>
      <w:r>
        <w:rPr>
          <w:rFonts w:ascii="Times New Roman" w:eastAsia="Calibri" w:hAnsi="Times New Roman" w:cs="Times New Roman"/>
          <w:sz w:val="24"/>
          <w:szCs w:val="24"/>
        </w:rPr>
        <w:t xml:space="preserve">, E. (2013). </w:t>
      </w:r>
      <w:r w:rsidRPr="003D1FEF">
        <w:rPr>
          <w:rFonts w:ascii="Times New Roman" w:eastAsia="Calibri" w:hAnsi="Times New Roman" w:cs="Times New Roman"/>
          <w:i/>
          <w:sz w:val="24"/>
          <w:szCs w:val="24"/>
        </w:rPr>
        <w:t>Ako hovoriť, aby nás deti počúvali.</w:t>
      </w:r>
      <w:r>
        <w:rPr>
          <w:rFonts w:ascii="Times New Roman" w:eastAsia="Calibri" w:hAnsi="Times New Roman" w:cs="Times New Roman"/>
          <w:sz w:val="24"/>
          <w:szCs w:val="24"/>
        </w:rPr>
        <w:t xml:space="preserve"> Brno: </w:t>
      </w:r>
      <w:proofErr w:type="spellStart"/>
      <w:r>
        <w:rPr>
          <w:rFonts w:ascii="Times New Roman" w:eastAsia="Calibri" w:hAnsi="Times New Roman" w:cs="Times New Roman"/>
          <w:sz w:val="24"/>
          <w:szCs w:val="24"/>
        </w:rPr>
        <w:t>CPress</w:t>
      </w:r>
      <w:proofErr w:type="spellEnd"/>
      <w:r>
        <w:rPr>
          <w:rFonts w:ascii="Times New Roman" w:eastAsia="Calibri" w:hAnsi="Times New Roman" w:cs="Times New Roman"/>
          <w:sz w:val="24"/>
          <w:szCs w:val="24"/>
        </w:rPr>
        <w:t>. ISBN 978-80-264-0165-0.</w:t>
      </w:r>
    </w:p>
    <w:p w:rsidR="00715C48" w:rsidRDefault="00715C48" w:rsidP="004F08C3">
      <w:pPr>
        <w:spacing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Kast</w:t>
      </w:r>
      <w:proofErr w:type="spellEnd"/>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Zahn</w:t>
      </w:r>
      <w:proofErr w:type="spellEnd"/>
      <w:r>
        <w:rPr>
          <w:rFonts w:ascii="Times New Roman" w:eastAsia="Calibri" w:hAnsi="Times New Roman" w:cs="Times New Roman"/>
          <w:sz w:val="24"/>
          <w:szCs w:val="24"/>
        </w:rPr>
        <w:t xml:space="preserve">, A. (2013). </w:t>
      </w:r>
      <w:r w:rsidRPr="00BC7F4F">
        <w:rPr>
          <w:rFonts w:ascii="Times New Roman" w:eastAsia="Calibri" w:hAnsi="Times New Roman" w:cs="Times New Roman"/>
          <w:i/>
          <w:sz w:val="24"/>
          <w:szCs w:val="24"/>
        </w:rPr>
        <w:t xml:space="preserve">Ako naučiť deti pravidlá. </w:t>
      </w:r>
      <w:r>
        <w:rPr>
          <w:rFonts w:ascii="Times New Roman" w:eastAsia="Calibri" w:hAnsi="Times New Roman" w:cs="Times New Roman"/>
          <w:sz w:val="24"/>
          <w:szCs w:val="24"/>
        </w:rPr>
        <w:t xml:space="preserve">Brno: </w:t>
      </w:r>
      <w:proofErr w:type="spellStart"/>
      <w:r>
        <w:rPr>
          <w:rFonts w:ascii="Times New Roman" w:eastAsia="Calibri" w:hAnsi="Times New Roman" w:cs="Times New Roman"/>
          <w:sz w:val="24"/>
          <w:szCs w:val="24"/>
        </w:rPr>
        <w:t>CPress</w:t>
      </w:r>
      <w:proofErr w:type="spellEnd"/>
      <w:r>
        <w:rPr>
          <w:rFonts w:ascii="Times New Roman" w:eastAsia="Calibri" w:hAnsi="Times New Roman" w:cs="Times New Roman"/>
          <w:sz w:val="24"/>
          <w:szCs w:val="24"/>
        </w:rPr>
        <w:t>. ISBN978-80-264-0168-1.</w:t>
      </w:r>
    </w:p>
    <w:p w:rsidR="003D1FEF" w:rsidRPr="00EF11C9" w:rsidRDefault="003D1FEF" w:rsidP="004F08C3">
      <w:pPr>
        <w:spacing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Kopřiva</w:t>
      </w:r>
      <w:proofErr w:type="spellEnd"/>
      <w:r>
        <w:rPr>
          <w:rFonts w:ascii="Times New Roman" w:eastAsia="Calibri" w:hAnsi="Times New Roman" w:cs="Times New Roman"/>
          <w:sz w:val="24"/>
          <w:szCs w:val="24"/>
        </w:rPr>
        <w:t xml:space="preserve">, P.; </w:t>
      </w:r>
      <w:proofErr w:type="spellStart"/>
      <w:r>
        <w:rPr>
          <w:rFonts w:ascii="Times New Roman" w:eastAsia="Calibri" w:hAnsi="Times New Roman" w:cs="Times New Roman"/>
          <w:sz w:val="24"/>
          <w:szCs w:val="24"/>
        </w:rPr>
        <w:t>Nováčková</w:t>
      </w:r>
      <w:proofErr w:type="spellEnd"/>
      <w:r>
        <w:rPr>
          <w:rFonts w:ascii="Times New Roman" w:eastAsia="Calibri" w:hAnsi="Times New Roman" w:cs="Times New Roman"/>
          <w:sz w:val="24"/>
          <w:szCs w:val="24"/>
        </w:rPr>
        <w:t xml:space="preserve">, J.; </w:t>
      </w:r>
      <w:proofErr w:type="spellStart"/>
      <w:r>
        <w:rPr>
          <w:rFonts w:ascii="Times New Roman" w:eastAsia="Calibri" w:hAnsi="Times New Roman" w:cs="Times New Roman"/>
          <w:sz w:val="24"/>
          <w:szCs w:val="24"/>
        </w:rPr>
        <w:t>Nevolová</w:t>
      </w:r>
      <w:proofErr w:type="spellEnd"/>
      <w:r>
        <w:rPr>
          <w:rFonts w:ascii="Times New Roman" w:eastAsia="Calibri" w:hAnsi="Times New Roman" w:cs="Times New Roman"/>
          <w:sz w:val="24"/>
          <w:szCs w:val="24"/>
        </w:rPr>
        <w:t xml:space="preserve">, D.; </w:t>
      </w:r>
      <w:proofErr w:type="spellStart"/>
      <w:r>
        <w:rPr>
          <w:rFonts w:ascii="Times New Roman" w:eastAsia="Calibri" w:hAnsi="Times New Roman" w:cs="Times New Roman"/>
          <w:sz w:val="24"/>
          <w:szCs w:val="24"/>
        </w:rPr>
        <w:t>Kopřivová</w:t>
      </w:r>
      <w:proofErr w:type="spellEnd"/>
      <w:r>
        <w:rPr>
          <w:rFonts w:ascii="Times New Roman" w:eastAsia="Calibri" w:hAnsi="Times New Roman" w:cs="Times New Roman"/>
          <w:sz w:val="24"/>
          <w:szCs w:val="24"/>
        </w:rPr>
        <w:t xml:space="preserve">, T. (2015). </w:t>
      </w:r>
      <w:proofErr w:type="spellStart"/>
      <w:r w:rsidRPr="003D1FEF">
        <w:rPr>
          <w:rFonts w:ascii="Times New Roman" w:eastAsia="Calibri" w:hAnsi="Times New Roman" w:cs="Times New Roman"/>
          <w:i/>
          <w:sz w:val="24"/>
          <w:szCs w:val="24"/>
        </w:rPr>
        <w:t>Respektovat</w:t>
      </w:r>
      <w:proofErr w:type="spellEnd"/>
      <w:r w:rsidRPr="003D1FEF">
        <w:rPr>
          <w:rFonts w:ascii="Times New Roman" w:eastAsia="Calibri" w:hAnsi="Times New Roman" w:cs="Times New Roman"/>
          <w:i/>
          <w:sz w:val="24"/>
          <w:szCs w:val="24"/>
        </w:rPr>
        <w:t xml:space="preserve"> a </w:t>
      </w:r>
      <w:proofErr w:type="spellStart"/>
      <w:r w:rsidRPr="003D1FEF">
        <w:rPr>
          <w:rFonts w:ascii="Times New Roman" w:eastAsia="Calibri" w:hAnsi="Times New Roman" w:cs="Times New Roman"/>
          <w:i/>
          <w:sz w:val="24"/>
          <w:szCs w:val="24"/>
        </w:rPr>
        <w:t>být</w:t>
      </w:r>
      <w:proofErr w:type="spellEnd"/>
      <w:r w:rsidRPr="003D1FEF">
        <w:rPr>
          <w:rFonts w:ascii="Times New Roman" w:eastAsia="Calibri" w:hAnsi="Times New Roman" w:cs="Times New Roman"/>
          <w:i/>
          <w:sz w:val="24"/>
          <w:szCs w:val="24"/>
        </w:rPr>
        <w:t xml:space="preserve"> </w:t>
      </w:r>
      <w:proofErr w:type="spellStart"/>
      <w:r w:rsidRPr="003D1FEF">
        <w:rPr>
          <w:rFonts w:ascii="Times New Roman" w:eastAsia="Calibri" w:hAnsi="Times New Roman" w:cs="Times New Roman"/>
          <w:i/>
          <w:sz w:val="24"/>
          <w:szCs w:val="24"/>
        </w:rPr>
        <w:t>respektován</w:t>
      </w:r>
      <w:proofErr w:type="spellEnd"/>
      <w:r w:rsidRPr="003D1FEF">
        <w:rPr>
          <w:rFonts w:ascii="Times New Roman" w:eastAsia="Calibri" w:hAnsi="Times New Roman" w:cs="Times New Roman"/>
          <w:i/>
          <w:sz w:val="24"/>
          <w:szCs w:val="24"/>
        </w:rPr>
        <w:t>.</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Bystřice</w:t>
      </w:r>
      <w:proofErr w:type="spellEnd"/>
      <w:r>
        <w:rPr>
          <w:rFonts w:ascii="Times New Roman" w:eastAsia="Calibri" w:hAnsi="Times New Roman" w:cs="Times New Roman"/>
          <w:sz w:val="24"/>
          <w:szCs w:val="24"/>
        </w:rPr>
        <w:t xml:space="preserve"> pod </w:t>
      </w:r>
      <w:proofErr w:type="spellStart"/>
      <w:r>
        <w:rPr>
          <w:rFonts w:ascii="Times New Roman" w:eastAsia="Calibri" w:hAnsi="Times New Roman" w:cs="Times New Roman"/>
          <w:sz w:val="24"/>
          <w:szCs w:val="24"/>
        </w:rPr>
        <w:t>Hostýnem</w:t>
      </w:r>
      <w:proofErr w:type="spellEnd"/>
      <w:r>
        <w:rPr>
          <w:rFonts w:ascii="Times New Roman" w:eastAsia="Calibri" w:hAnsi="Times New Roman" w:cs="Times New Roman"/>
          <w:sz w:val="24"/>
          <w:szCs w:val="24"/>
        </w:rPr>
        <w:t xml:space="preserve">: Pavel </w:t>
      </w:r>
      <w:proofErr w:type="spellStart"/>
      <w:r>
        <w:rPr>
          <w:rFonts w:ascii="Times New Roman" w:eastAsia="Calibri" w:hAnsi="Times New Roman" w:cs="Times New Roman"/>
          <w:sz w:val="24"/>
          <w:szCs w:val="24"/>
        </w:rPr>
        <w:t>Kopřiva</w:t>
      </w:r>
      <w:proofErr w:type="spellEnd"/>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Spirála</w:t>
      </w:r>
      <w:proofErr w:type="spellEnd"/>
      <w:r>
        <w:rPr>
          <w:rFonts w:ascii="Times New Roman" w:eastAsia="Calibri" w:hAnsi="Times New Roman" w:cs="Times New Roman"/>
          <w:sz w:val="24"/>
          <w:szCs w:val="24"/>
        </w:rPr>
        <w:t>. ISBN 978-80-904030-0-0.</w:t>
      </w:r>
    </w:p>
    <w:p w:rsidR="00BD3148" w:rsidRPr="00BD3148" w:rsidRDefault="002872C8" w:rsidP="004F08C3">
      <w:pPr>
        <w:spacing w:line="240" w:lineRule="auto"/>
        <w:jc w:val="both"/>
        <w:rPr>
          <w:rFonts w:ascii="Times New Roman" w:hAnsi="Times New Roman" w:cs="Times New Roman"/>
          <w:bCs/>
          <w:sz w:val="24"/>
          <w:szCs w:val="24"/>
        </w:rPr>
      </w:pPr>
      <w:proofErr w:type="spellStart"/>
      <w:r w:rsidRPr="00A24332">
        <w:rPr>
          <w:rFonts w:ascii="Times New Roman" w:eastAsia="Calibri" w:hAnsi="Times New Roman" w:cs="Times New Roman"/>
          <w:sz w:val="24"/>
          <w:szCs w:val="24"/>
        </w:rPr>
        <w:t>Rogge</w:t>
      </w:r>
      <w:proofErr w:type="spellEnd"/>
      <w:r w:rsidRPr="00A24332">
        <w:rPr>
          <w:rFonts w:ascii="Times New Roman" w:eastAsia="Calibri" w:hAnsi="Times New Roman" w:cs="Times New Roman"/>
          <w:sz w:val="24"/>
          <w:szCs w:val="24"/>
        </w:rPr>
        <w:t>, J.</w:t>
      </w:r>
      <w:r w:rsidR="00EF11C9" w:rsidRPr="00A24332">
        <w:rPr>
          <w:rFonts w:ascii="Times New Roman" w:eastAsia="Calibri" w:hAnsi="Times New Roman" w:cs="Times New Roman"/>
          <w:sz w:val="24"/>
          <w:szCs w:val="24"/>
        </w:rPr>
        <w:t>-U.</w:t>
      </w:r>
      <w:r w:rsidRPr="00A24332">
        <w:rPr>
          <w:rFonts w:ascii="Times New Roman" w:eastAsia="Calibri" w:hAnsi="Times New Roman" w:cs="Times New Roman"/>
          <w:sz w:val="24"/>
          <w:szCs w:val="24"/>
        </w:rPr>
        <w:t xml:space="preserve"> (2005). </w:t>
      </w:r>
      <w:proofErr w:type="spellStart"/>
      <w:r w:rsidRPr="00A24332">
        <w:rPr>
          <w:rFonts w:ascii="Times New Roman" w:eastAsia="Calibri" w:hAnsi="Times New Roman" w:cs="Times New Roman"/>
          <w:i/>
          <w:iCs/>
          <w:sz w:val="24"/>
          <w:szCs w:val="24"/>
        </w:rPr>
        <w:t>Rodiče</w:t>
      </w:r>
      <w:proofErr w:type="spellEnd"/>
      <w:r w:rsidRPr="00A24332">
        <w:rPr>
          <w:rFonts w:ascii="Times New Roman" w:eastAsia="Calibri" w:hAnsi="Times New Roman" w:cs="Times New Roman"/>
          <w:i/>
          <w:iCs/>
          <w:sz w:val="24"/>
          <w:szCs w:val="24"/>
        </w:rPr>
        <w:t xml:space="preserve"> </w:t>
      </w:r>
      <w:proofErr w:type="spellStart"/>
      <w:r w:rsidRPr="00A24332">
        <w:rPr>
          <w:rFonts w:ascii="Times New Roman" w:eastAsia="Calibri" w:hAnsi="Times New Roman" w:cs="Times New Roman"/>
          <w:i/>
          <w:iCs/>
          <w:sz w:val="24"/>
          <w:szCs w:val="24"/>
        </w:rPr>
        <w:t>určují</w:t>
      </w:r>
      <w:proofErr w:type="spellEnd"/>
      <w:r w:rsidRPr="00A24332">
        <w:rPr>
          <w:rFonts w:ascii="Times New Roman" w:eastAsia="Calibri" w:hAnsi="Times New Roman" w:cs="Times New Roman"/>
          <w:i/>
          <w:iCs/>
          <w:sz w:val="24"/>
          <w:szCs w:val="24"/>
        </w:rPr>
        <w:t xml:space="preserve"> hranice. </w:t>
      </w:r>
      <w:r w:rsidR="00EF11C9" w:rsidRPr="00A24332">
        <w:rPr>
          <w:rFonts w:ascii="Times New Roman" w:eastAsia="Calibri" w:hAnsi="Times New Roman" w:cs="Times New Roman"/>
          <w:sz w:val="24"/>
          <w:szCs w:val="24"/>
        </w:rPr>
        <w:t>Praha</w:t>
      </w:r>
      <w:r w:rsidRPr="00A24332">
        <w:rPr>
          <w:rFonts w:ascii="Times New Roman" w:eastAsia="Calibri" w:hAnsi="Times New Roman" w:cs="Times New Roman"/>
          <w:sz w:val="24"/>
          <w:szCs w:val="24"/>
        </w:rPr>
        <w:t>: Portál, 2005. ISBN 80-7178-990-9.</w:t>
      </w:r>
    </w:p>
    <w:sectPr w:rsidR="00BD3148" w:rsidRPr="00BD3148" w:rsidSect="000347FF">
      <w:headerReference w:type="default" r:id="rId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A90" w:rsidRDefault="00665A90" w:rsidP="00182B79">
      <w:pPr>
        <w:spacing w:after="0" w:line="240" w:lineRule="auto"/>
      </w:pPr>
      <w:r>
        <w:separator/>
      </w:r>
    </w:p>
  </w:endnote>
  <w:endnote w:type="continuationSeparator" w:id="0">
    <w:p w:rsidR="00665A90" w:rsidRDefault="00665A90" w:rsidP="00182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A90" w:rsidRDefault="00665A90" w:rsidP="00182B79">
      <w:pPr>
        <w:spacing w:after="0" w:line="240" w:lineRule="auto"/>
      </w:pPr>
      <w:r>
        <w:separator/>
      </w:r>
    </w:p>
  </w:footnote>
  <w:footnote w:type="continuationSeparator" w:id="0">
    <w:p w:rsidR="00665A90" w:rsidRDefault="00665A90" w:rsidP="00182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B79" w:rsidRPr="00792247" w:rsidRDefault="00182B79" w:rsidP="00182B79">
    <w:pPr>
      <w:pStyle w:val="Nzov"/>
      <w:rPr>
        <w:sz w:val="22"/>
      </w:rPr>
    </w:pPr>
    <w:r w:rsidRPr="00792247">
      <w:rPr>
        <w:sz w:val="22"/>
      </w:rPr>
      <w:t xml:space="preserve">Centrum </w:t>
    </w:r>
    <w:proofErr w:type="spellStart"/>
    <w:r w:rsidRPr="00792247">
      <w:rPr>
        <w:sz w:val="22"/>
      </w:rPr>
      <w:t>pedagogicko</w:t>
    </w:r>
    <w:proofErr w:type="spellEnd"/>
    <w:r w:rsidRPr="00792247">
      <w:rPr>
        <w:sz w:val="22"/>
      </w:rPr>
      <w:t xml:space="preserve"> – psychologického poradenstva a prevencie </w:t>
    </w:r>
  </w:p>
  <w:p w:rsidR="00182B79" w:rsidRPr="00792247" w:rsidRDefault="00182B79" w:rsidP="00182B79">
    <w:pPr>
      <w:spacing w:after="0"/>
      <w:jc w:val="center"/>
      <w:rPr>
        <w:rFonts w:ascii="Times New Roman" w:hAnsi="Times New Roman" w:cs="Times New Roman"/>
        <w:b/>
      </w:rPr>
    </w:pPr>
    <w:r w:rsidRPr="00792247">
      <w:rPr>
        <w:rFonts w:ascii="Times New Roman" w:hAnsi="Times New Roman" w:cs="Times New Roman"/>
        <w:b/>
      </w:rPr>
      <w:t xml:space="preserve">Jozefa </w:t>
    </w:r>
    <w:proofErr w:type="spellStart"/>
    <w:r w:rsidRPr="00792247">
      <w:rPr>
        <w:rFonts w:ascii="Times New Roman" w:hAnsi="Times New Roman" w:cs="Times New Roman"/>
        <w:b/>
      </w:rPr>
      <w:t>Vuruma</w:t>
    </w:r>
    <w:proofErr w:type="spellEnd"/>
    <w:r w:rsidRPr="00792247">
      <w:rPr>
        <w:rFonts w:ascii="Times New Roman" w:hAnsi="Times New Roman" w:cs="Times New Roman"/>
        <w:b/>
      </w:rPr>
      <w:t xml:space="preserve"> č. 2, 949 01 Nitra</w:t>
    </w:r>
  </w:p>
  <w:p w:rsidR="00182B79" w:rsidRPr="00792247" w:rsidRDefault="00182B79" w:rsidP="00182B79">
    <w:pPr>
      <w:pBdr>
        <w:bottom w:val="single" w:sz="12" w:space="7" w:color="auto"/>
      </w:pBdr>
      <w:jc w:val="center"/>
      <w:rPr>
        <w:rFonts w:ascii="Times New Roman" w:hAnsi="Times New Roman" w:cs="Times New Roman"/>
        <w:b/>
        <w:color w:val="000000"/>
        <w:u w:val="single"/>
      </w:rPr>
    </w:pPr>
    <w:proofErr w:type="spellStart"/>
    <w:r w:rsidRPr="00792247">
      <w:rPr>
        <w:rFonts w:ascii="Times New Roman" w:hAnsi="Times New Roman" w:cs="Times New Roman"/>
        <w:b/>
      </w:rPr>
      <w:t>Tel.č</w:t>
    </w:r>
    <w:proofErr w:type="spellEnd"/>
    <w:r w:rsidRPr="00792247">
      <w:rPr>
        <w:rFonts w:ascii="Times New Roman" w:hAnsi="Times New Roman" w:cs="Times New Roman"/>
        <w:b/>
      </w:rPr>
      <w:t>.: 037/655 42 45 – 6, e-mail:</w:t>
    </w:r>
    <w:r w:rsidRPr="00792247">
      <w:rPr>
        <w:rFonts w:ascii="Times New Roman" w:hAnsi="Times New Roman" w:cs="Times New Roman"/>
        <w:b/>
        <w:color w:val="000000"/>
      </w:rPr>
      <w:t xml:space="preserve"> </w:t>
    </w:r>
    <w:hyperlink r:id="rId1" w:history="1">
      <w:r w:rsidRPr="00792247">
        <w:rPr>
          <w:rStyle w:val="Hypertextovprepojenie"/>
          <w:color w:val="000000"/>
        </w:rPr>
        <w:t>centrum@c</w:t>
      </w:r>
      <w:bookmarkStart w:id="1" w:name="_Hlt410375945"/>
      <w:r w:rsidRPr="00792247">
        <w:rPr>
          <w:rStyle w:val="Hypertextovprepojenie"/>
          <w:color w:val="000000"/>
        </w:rPr>
        <w:t>p</w:t>
      </w:r>
      <w:bookmarkStart w:id="2" w:name="_Hlt410375989"/>
      <w:bookmarkEnd w:id="1"/>
      <w:r w:rsidRPr="00792247">
        <w:rPr>
          <w:rStyle w:val="Hypertextovprepojenie"/>
          <w:color w:val="000000"/>
        </w:rPr>
        <w:t>p</w:t>
      </w:r>
      <w:bookmarkEnd w:id="2"/>
      <w:r w:rsidRPr="00792247">
        <w:rPr>
          <w:rStyle w:val="Hypertextovprepojenie"/>
          <w:color w:val="000000"/>
        </w:rPr>
        <w:t>pap.sk</w:t>
      </w:r>
    </w:hyperlink>
    <w:r w:rsidRPr="00792247">
      <w:rPr>
        <w:rFonts w:ascii="Times New Roman" w:hAnsi="Times New Roman" w:cs="Times New Roman"/>
        <w:b/>
        <w:color w:val="000000"/>
        <w:u w:val="single"/>
      </w:rPr>
      <w:t>,</w:t>
    </w:r>
    <w:r w:rsidRPr="00792247">
      <w:rPr>
        <w:rFonts w:ascii="Times New Roman" w:hAnsi="Times New Roman" w:cs="Times New Roman"/>
        <w:b/>
      </w:rPr>
      <w:t xml:space="preserve"> </w:t>
    </w:r>
    <w:hyperlink r:id="rId2" w:history="1">
      <w:r w:rsidRPr="00792247">
        <w:rPr>
          <w:rStyle w:val="Hypertextovprepojenie"/>
        </w:rPr>
        <w:t>ww</w:t>
      </w:r>
      <w:bookmarkStart w:id="3" w:name="_Hlt410295909"/>
      <w:r w:rsidRPr="00792247">
        <w:rPr>
          <w:rStyle w:val="Hypertextovprepojenie"/>
        </w:rPr>
        <w:t>w</w:t>
      </w:r>
      <w:bookmarkEnd w:id="3"/>
      <w:r w:rsidRPr="00792247">
        <w:rPr>
          <w:rStyle w:val="Hypertextovprepojenie"/>
        </w:rPr>
        <w:t>.c</w:t>
      </w:r>
      <w:bookmarkStart w:id="4" w:name="_Hlt410295931"/>
      <w:r w:rsidRPr="00792247">
        <w:rPr>
          <w:rStyle w:val="Hypertextovprepojenie"/>
        </w:rPr>
        <w:t>p</w:t>
      </w:r>
      <w:bookmarkStart w:id="5" w:name="_Hlt410295895"/>
      <w:bookmarkEnd w:id="4"/>
      <w:r w:rsidRPr="00792247">
        <w:rPr>
          <w:rStyle w:val="Hypertextovprepojenie"/>
        </w:rPr>
        <w:t>p</w:t>
      </w:r>
      <w:bookmarkEnd w:id="5"/>
      <w:r w:rsidRPr="00792247">
        <w:rPr>
          <w:rStyle w:val="Hypertextovprepojenie"/>
        </w:rPr>
        <w:t>pap.</w:t>
      </w:r>
      <w:bookmarkStart w:id="6" w:name="_Hlt410295948"/>
      <w:r w:rsidRPr="00792247">
        <w:rPr>
          <w:rStyle w:val="Hypertextovprepojenie"/>
        </w:rPr>
        <w:t>s</w:t>
      </w:r>
      <w:bookmarkEnd w:id="6"/>
      <w:r w:rsidRPr="00792247">
        <w:rPr>
          <w:rStyle w:val="Hypertextovprepojenie"/>
        </w:rPr>
        <w:t>k</w:t>
      </w:r>
    </w:hyperlink>
  </w:p>
  <w:p w:rsidR="00182B79" w:rsidRDefault="00182B7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2249F"/>
    <w:multiLevelType w:val="hybridMultilevel"/>
    <w:tmpl w:val="77BE1C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48"/>
    <w:rsid w:val="00057168"/>
    <w:rsid w:val="00182B79"/>
    <w:rsid w:val="00194611"/>
    <w:rsid w:val="001D4A7B"/>
    <w:rsid w:val="002872C8"/>
    <w:rsid w:val="00371A0C"/>
    <w:rsid w:val="003B46D8"/>
    <w:rsid w:val="003D1FEF"/>
    <w:rsid w:val="004A48DF"/>
    <w:rsid w:val="004F08C3"/>
    <w:rsid w:val="005944E0"/>
    <w:rsid w:val="00612DCC"/>
    <w:rsid w:val="006406BF"/>
    <w:rsid w:val="00665A90"/>
    <w:rsid w:val="00671EC8"/>
    <w:rsid w:val="006D5692"/>
    <w:rsid w:val="006D71A5"/>
    <w:rsid w:val="00715C48"/>
    <w:rsid w:val="0081763E"/>
    <w:rsid w:val="008670DD"/>
    <w:rsid w:val="008714E1"/>
    <w:rsid w:val="008C5371"/>
    <w:rsid w:val="008C70EB"/>
    <w:rsid w:val="0094527F"/>
    <w:rsid w:val="009C077A"/>
    <w:rsid w:val="00A24332"/>
    <w:rsid w:val="00B1264F"/>
    <w:rsid w:val="00B645FE"/>
    <w:rsid w:val="00BB3384"/>
    <w:rsid w:val="00BC7F4F"/>
    <w:rsid w:val="00BD3148"/>
    <w:rsid w:val="00CB58D3"/>
    <w:rsid w:val="00CD6391"/>
    <w:rsid w:val="00CE0949"/>
    <w:rsid w:val="00DF6AB6"/>
    <w:rsid w:val="00E15488"/>
    <w:rsid w:val="00E2146D"/>
    <w:rsid w:val="00E447E8"/>
    <w:rsid w:val="00EF11C9"/>
    <w:rsid w:val="00F00E0D"/>
    <w:rsid w:val="00F1031C"/>
    <w:rsid w:val="00F407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D531F-80E8-4BA4-9099-F4367A6F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D3148"/>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semiHidden/>
    <w:unhideWhenUsed/>
    <w:rsid w:val="00BD3148"/>
    <w:rPr>
      <w:color w:val="0000FF"/>
      <w:u w:val="single"/>
    </w:rPr>
  </w:style>
  <w:style w:type="paragraph" w:styleId="Odsekzoznamu">
    <w:name w:val="List Paragraph"/>
    <w:basedOn w:val="Normlny"/>
    <w:uiPriority w:val="34"/>
    <w:qFormat/>
    <w:rsid w:val="00BD3148"/>
    <w:pPr>
      <w:ind w:left="720"/>
      <w:contextualSpacing/>
    </w:pPr>
  </w:style>
  <w:style w:type="paragraph" w:styleId="Hlavika">
    <w:name w:val="header"/>
    <w:basedOn w:val="Normlny"/>
    <w:link w:val="HlavikaChar"/>
    <w:uiPriority w:val="99"/>
    <w:unhideWhenUsed/>
    <w:rsid w:val="00182B7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82B79"/>
  </w:style>
  <w:style w:type="paragraph" w:styleId="Pta">
    <w:name w:val="footer"/>
    <w:basedOn w:val="Normlny"/>
    <w:link w:val="PtaChar"/>
    <w:uiPriority w:val="99"/>
    <w:unhideWhenUsed/>
    <w:rsid w:val="00182B79"/>
    <w:pPr>
      <w:tabs>
        <w:tab w:val="center" w:pos="4536"/>
        <w:tab w:val="right" w:pos="9072"/>
      </w:tabs>
      <w:spacing w:after="0" w:line="240" w:lineRule="auto"/>
    </w:pPr>
  </w:style>
  <w:style w:type="character" w:customStyle="1" w:styleId="PtaChar">
    <w:name w:val="Päta Char"/>
    <w:basedOn w:val="Predvolenpsmoodseku"/>
    <w:link w:val="Pta"/>
    <w:uiPriority w:val="99"/>
    <w:rsid w:val="00182B79"/>
  </w:style>
  <w:style w:type="paragraph" w:styleId="Nzov">
    <w:name w:val="Title"/>
    <w:basedOn w:val="Normlny"/>
    <w:link w:val="NzovChar"/>
    <w:qFormat/>
    <w:rsid w:val="00182B79"/>
    <w:pPr>
      <w:spacing w:after="0" w:line="240" w:lineRule="auto"/>
      <w:jc w:val="center"/>
    </w:pPr>
    <w:rPr>
      <w:rFonts w:ascii="Times New Roman" w:eastAsia="Times New Roman" w:hAnsi="Times New Roman" w:cs="Times New Roman"/>
      <w:b/>
      <w:sz w:val="24"/>
      <w:szCs w:val="20"/>
      <w:lang w:eastAsia="sk-SK"/>
    </w:rPr>
  </w:style>
  <w:style w:type="character" w:customStyle="1" w:styleId="NzovChar">
    <w:name w:val="Názov Char"/>
    <w:basedOn w:val="Predvolenpsmoodseku"/>
    <w:link w:val="Nzov"/>
    <w:rsid w:val="00182B79"/>
    <w:rPr>
      <w:rFonts w:ascii="Times New Roman" w:eastAsia="Times New Roman" w:hAnsi="Times New Roman" w:cs="Times New Roman"/>
      <w:b/>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1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cpppap.sk" TargetMode="External"/><Relationship Id="rId1" Type="http://schemas.openxmlformats.org/officeDocument/2006/relationships/hyperlink" Target="mailto:centrum@cpppap.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Pages>
  <Words>1018</Words>
  <Characters>5809</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CPPPaP NR</dc:creator>
  <cp:keywords/>
  <dc:description/>
  <cp:lastModifiedBy>CPPPaP PC 0001</cp:lastModifiedBy>
  <cp:revision>30</cp:revision>
  <dcterms:created xsi:type="dcterms:W3CDTF">2020-03-27T15:57:00Z</dcterms:created>
  <dcterms:modified xsi:type="dcterms:W3CDTF">2021-01-27T08:39:00Z</dcterms:modified>
</cp:coreProperties>
</file>